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E9" w:rsidRDefault="00D92DE9" w:rsidP="00D92DE9">
      <w:p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513C9D">
        <w:rPr>
          <w:rFonts w:ascii="Arial" w:hAnsi="Arial" w:cs="Arial"/>
          <w:b/>
          <w:color w:val="C00000"/>
          <w:sz w:val="28"/>
          <w:szCs w:val="28"/>
        </w:rPr>
        <w:t>weltwärts-Programm des ASB</w:t>
      </w:r>
    </w:p>
    <w:p w:rsidR="00D92DE9" w:rsidRPr="00513C9D" w:rsidRDefault="00D92DE9" w:rsidP="00D92DE9">
      <w:pPr>
        <w:jc w:val="both"/>
        <w:rPr>
          <w:rFonts w:ascii="Arial" w:hAnsi="Arial" w:cs="Arial"/>
          <w:b/>
          <w:color w:val="C00000"/>
          <w:sz w:val="28"/>
          <w:szCs w:val="28"/>
        </w:rPr>
      </w:pPr>
    </w:p>
    <w:p w:rsidR="00D92DE9" w:rsidRPr="0080338E" w:rsidRDefault="00D92DE9" w:rsidP="00D92DE9">
      <w:pPr>
        <w:rPr>
          <w:rFonts w:ascii="Arial" w:hAnsi="Arial" w:cs="Arial"/>
          <w:b/>
          <w:color w:val="C00000"/>
          <w:sz w:val="24"/>
          <w:szCs w:val="24"/>
        </w:rPr>
      </w:pPr>
      <w:r w:rsidRPr="0080338E">
        <w:rPr>
          <w:rFonts w:ascii="Arial" w:hAnsi="Arial" w:cs="Arial"/>
          <w:b/>
          <w:color w:val="C00000"/>
          <w:sz w:val="24"/>
          <w:szCs w:val="24"/>
        </w:rPr>
        <w:t>Projektstelle: Georgien, Tiflis</w:t>
      </w:r>
    </w:p>
    <w:p w:rsidR="00D92DE9" w:rsidRPr="00D92DE9" w:rsidRDefault="00D92DE9" w:rsidP="00D92DE9">
      <w:pPr>
        <w:rPr>
          <w:rFonts w:ascii="Arial" w:hAnsi="Arial" w:cs="Arial"/>
          <w:b/>
          <w:color w:val="C00000"/>
        </w:rPr>
      </w:pPr>
    </w:p>
    <w:p w:rsidR="00D92DE9" w:rsidRPr="0080338E" w:rsidRDefault="00D92DE9" w:rsidP="00D92DE9">
      <w:pPr>
        <w:rPr>
          <w:rFonts w:ascii="Arial" w:hAnsi="Arial" w:cs="Arial"/>
          <w:b/>
          <w:color w:val="C00000"/>
          <w:sz w:val="24"/>
        </w:rPr>
      </w:pPr>
      <w:r w:rsidRPr="0080338E">
        <w:rPr>
          <w:rFonts w:ascii="Arial" w:hAnsi="Arial" w:cs="Arial"/>
          <w:b/>
          <w:color w:val="C00000"/>
          <w:sz w:val="24"/>
        </w:rPr>
        <w:t xml:space="preserve">Projektbezeichnung: </w:t>
      </w:r>
      <w:r>
        <w:rPr>
          <w:rFonts w:ascii="Arial" w:hAnsi="Arial" w:cs="Arial"/>
          <w:b/>
          <w:color w:val="C00000"/>
          <w:sz w:val="24"/>
        </w:rPr>
        <w:t xml:space="preserve">Mitarbeit in der Kinderklinik des SSK, hier: </w:t>
      </w:r>
      <w:r w:rsidRPr="0080338E">
        <w:rPr>
          <w:rFonts w:ascii="Arial" w:hAnsi="Arial" w:cs="Arial"/>
          <w:b/>
          <w:color w:val="C00000"/>
          <w:sz w:val="24"/>
        </w:rPr>
        <w:t xml:space="preserve">Psychosoziale Dienste für langzeithospitalisierte Kinder </w:t>
      </w:r>
    </w:p>
    <w:p w:rsidR="00D92DE9" w:rsidRDefault="00D92DE9" w:rsidP="00D92DE9">
      <w:pPr>
        <w:ind w:left="3540"/>
        <w:jc w:val="both"/>
      </w:pPr>
    </w:p>
    <w:p w:rsidR="00D92DE9" w:rsidRPr="00D92DE9" w:rsidRDefault="00D92DE9" w:rsidP="00D92DE9">
      <w:pPr>
        <w:spacing w:after="200" w:line="276" w:lineRule="auto"/>
        <w:ind w:left="3540"/>
        <w:jc w:val="both"/>
        <w:rPr>
          <w:sz w:val="24"/>
          <w:szCs w:val="24"/>
        </w:rPr>
      </w:pPr>
      <w:r w:rsidRPr="00D92DE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F52041" wp14:editId="7BE33F9E">
            <wp:simplePos x="0" y="0"/>
            <wp:positionH relativeFrom="column">
              <wp:posOffset>-14605</wp:posOffset>
            </wp:positionH>
            <wp:positionV relativeFrom="paragraph">
              <wp:posOffset>57785</wp:posOffset>
            </wp:positionV>
            <wp:extent cx="322834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13" y="21409"/>
                <wp:lineTo x="2141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ien-psychosoziale-betreuung-von-kindern-480-320-60-1-141173468025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DE9">
        <w:rPr>
          <w:sz w:val="24"/>
          <w:szCs w:val="24"/>
        </w:rPr>
        <w:t xml:space="preserve">Im Schatten des Berges Mtazminda und in der Kaukasus-Landenge am Fluss Kura, im am dichtesten besiedelten Teil Georgiens, liegt die Hauptstadt Tiflis. Tiflis ist eine lebendige und interessante Stadt. </w:t>
      </w:r>
    </w:p>
    <w:p w:rsidR="00D92DE9" w:rsidRPr="00D92DE9" w:rsidRDefault="00D92DE9" w:rsidP="00D92DE9">
      <w:pPr>
        <w:spacing w:after="200" w:line="276" w:lineRule="auto"/>
        <w:jc w:val="both"/>
        <w:rPr>
          <w:sz w:val="24"/>
          <w:szCs w:val="24"/>
        </w:rPr>
      </w:pPr>
      <w:r w:rsidRPr="00D92DE9">
        <w:rPr>
          <w:sz w:val="24"/>
          <w:szCs w:val="24"/>
        </w:rPr>
        <w:t xml:space="preserve">Auch wenn sich das Land, wirtschaftlich gesehen, langsam vom Bürgerkrieg und den instabilen Verhältnissen erholt, wird entwicklungspolitische Unterstützung immer noch benötigt. Georgien ist auch weiterhin als Entwicklungsland eingestuft. </w:t>
      </w:r>
    </w:p>
    <w:p w:rsidR="00D92DE9" w:rsidRPr="00D92DE9" w:rsidRDefault="00D92DE9" w:rsidP="00D92DE9">
      <w:pPr>
        <w:tabs>
          <w:tab w:val="left" w:pos="2235"/>
        </w:tabs>
        <w:spacing w:after="200" w:line="276" w:lineRule="auto"/>
        <w:jc w:val="both"/>
        <w:rPr>
          <w:sz w:val="24"/>
          <w:szCs w:val="24"/>
        </w:rPr>
      </w:pPr>
      <w:r w:rsidRPr="00D92DE9">
        <w:rPr>
          <w:sz w:val="24"/>
          <w:szCs w:val="24"/>
        </w:rPr>
        <w:t xml:space="preserve">Gemeinsam mit dem ASB Deutschland hat der Samariterbund Georgien (SSK) - finanziert über die Aktion Mensch - ein Projekt zur Unterstützung langzeiterkrankter Kinder und ihrer Familien entwickelt. Dazu gehören: </w:t>
      </w:r>
    </w:p>
    <w:p w:rsidR="00D92DE9" w:rsidRPr="00D92DE9" w:rsidRDefault="00D92DE9" w:rsidP="00D92DE9">
      <w:pPr>
        <w:pStyle w:val="Listenabsatz"/>
        <w:numPr>
          <w:ilvl w:val="0"/>
          <w:numId w:val="17"/>
        </w:num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die psychosoziale Betreuung der Kinder und ihrer Eltern und</w:t>
      </w:r>
    </w:p>
    <w:p w:rsidR="00D92DE9" w:rsidRPr="00D92DE9" w:rsidRDefault="00D92DE9" w:rsidP="00D92DE9">
      <w:pPr>
        <w:pStyle w:val="Listenabsatz"/>
        <w:numPr>
          <w:ilvl w:val="0"/>
          <w:numId w:val="17"/>
        </w:num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 xml:space="preserve">die Vorbereitung kindgerechten Schulungs- und Lehrmaterials. </w:t>
      </w:r>
    </w:p>
    <w:p w:rsidR="00D92DE9" w:rsidRPr="00D92DE9" w:rsidRDefault="00D92DE9" w:rsidP="00D92DE9">
      <w:pPr>
        <w:tabs>
          <w:tab w:val="left" w:pos="2235"/>
        </w:tabs>
        <w:spacing w:after="200" w:line="276" w:lineRule="auto"/>
        <w:jc w:val="both"/>
        <w:rPr>
          <w:sz w:val="24"/>
          <w:szCs w:val="24"/>
        </w:rPr>
      </w:pPr>
      <w:r w:rsidRPr="00D92DE9">
        <w:rPr>
          <w:sz w:val="24"/>
          <w:szCs w:val="24"/>
        </w:rPr>
        <w:t xml:space="preserve">Die Freiwilligen unterstützen das hauptamtliche Personal, vor allem indem sie bei der spielerischen Betreuung der Kinder im Alter von 0 bis zu 16 Jahren helfen. Sie sind in </w:t>
      </w:r>
      <w:r w:rsidR="00D1653F">
        <w:rPr>
          <w:sz w:val="24"/>
          <w:szCs w:val="24"/>
        </w:rPr>
        <w:t xml:space="preserve">einem eigens für die Kinder eingerichteten Spielzimmer </w:t>
      </w:r>
      <w:r w:rsidR="00D84DBF">
        <w:rPr>
          <w:sz w:val="24"/>
          <w:szCs w:val="24"/>
        </w:rPr>
        <w:t xml:space="preserve">der Klinik </w:t>
      </w:r>
      <w:r w:rsidR="00D1653F">
        <w:rPr>
          <w:sz w:val="24"/>
          <w:szCs w:val="24"/>
        </w:rPr>
        <w:t xml:space="preserve">eingesetzt, beschäftigen die Kinder </w:t>
      </w:r>
      <w:r w:rsidRPr="00D92DE9">
        <w:rPr>
          <w:sz w:val="24"/>
          <w:szCs w:val="24"/>
        </w:rPr>
        <w:t>und helfen bei organisatorischen und administrativen Abläufen. Es werden bis zu 100 Kinder pro Monat betreut.</w:t>
      </w:r>
    </w:p>
    <w:p w:rsidR="00D92DE9" w:rsidRPr="00D92DE9" w:rsidRDefault="00D92DE9" w:rsidP="00D92DE9">
      <w:pPr>
        <w:tabs>
          <w:tab w:val="left" w:pos="2235"/>
        </w:tabs>
        <w:spacing w:after="200" w:line="276" w:lineRule="auto"/>
        <w:jc w:val="both"/>
        <w:rPr>
          <w:sz w:val="24"/>
          <w:szCs w:val="24"/>
        </w:rPr>
      </w:pPr>
      <w:r w:rsidRPr="00D92DE9">
        <w:rPr>
          <w:sz w:val="24"/>
          <w:szCs w:val="24"/>
        </w:rPr>
        <w:t xml:space="preserve">An zwei Tagen in der Woche arbeiten die Freiwilligen im Büro des SSK mit und lernen auf diese Weise den Alltag einer </w:t>
      </w:r>
      <w:r w:rsidR="00D1653F">
        <w:rPr>
          <w:sz w:val="24"/>
          <w:szCs w:val="24"/>
        </w:rPr>
        <w:t xml:space="preserve">georgischen </w:t>
      </w:r>
      <w:r w:rsidRPr="00D92DE9">
        <w:rPr>
          <w:sz w:val="24"/>
          <w:szCs w:val="24"/>
        </w:rPr>
        <w:t>Nichtregierungsorganisation (NGO) kennen.</w:t>
      </w:r>
    </w:p>
    <w:p w:rsidR="00D92DE9" w:rsidRDefault="00D92DE9" w:rsidP="00D92DE9">
      <w:pPr>
        <w:rPr>
          <w:rFonts w:ascii="Arial" w:hAnsi="Arial" w:cs="Arial"/>
          <w:b/>
          <w:color w:val="C00000"/>
          <w:sz w:val="24"/>
          <w:szCs w:val="24"/>
        </w:rPr>
      </w:pPr>
      <w:r w:rsidRPr="005779A7">
        <w:br/>
      </w:r>
      <w:r w:rsidRPr="0080338E">
        <w:rPr>
          <w:rFonts w:ascii="Arial" w:hAnsi="Arial" w:cs="Arial"/>
          <w:b/>
          <w:color w:val="C00000"/>
          <w:sz w:val="24"/>
          <w:szCs w:val="24"/>
        </w:rPr>
        <w:t>Die Aufgaben der Freiwilligen:</w:t>
      </w:r>
    </w:p>
    <w:p w:rsidR="00D92DE9" w:rsidRPr="00D92DE9" w:rsidRDefault="00D92DE9" w:rsidP="00D92DE9">
      <w:pPr>
        <w:rPr>
          <w:rFonts w:ascii="Arial" w:hAnsi="Arial" w:cs="Arial"/>
          <w:b/>
          <w:color w:val="C00000"/>
        </w:rPr>
      </w:pPr>
    </w:p>
    <w:p w:rsidR="00D92DE9" w:rsidRPr="00D92DE9" w:rsidRDefault="00D92DE9" w:rsidP="00D92DE9">
      <w:pPr>
        <w:pStyle w:val="Listenabsatz"/>
        <w:numPr>
          <w:ilvl w:val="0"/>
          <w:numId w:val="18"/>
        </w:numPr>
        <w:spacing w:after="0"/>
        <w:ind w:left="1077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Mitarbeit in der Kinderklinik im Rahmen der psychosozialen Betreuung von Kindern mit chronischen Erkrankungen;</w:t>
      </w:r>
    </w:p>
    <w:p w:rsidR="00D92DE9" w:rsidRPr="00D92DE9" w:rsidRDefault="00D92DE9" w:rsidP="00D92DE9">
      <w:pPr>
        <w:pStyle w:val="Listenabsatz"/>
        <w:numPr>
          <w:ilvl w:val="0"/>
          <w:numId w:val="18"/>
        </w:numPr>
        <w:spacing w:after="0"/>
        <w:ind w:left="1077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Betreuen, spielen und basteln mit den Kindern, um ihnen den Klinikalltag zu erleichtern;</w:t>
      </w:r>
    </w:p>
    <w:p w:rsidR="00D92DE9" w:rsidRPr="00D92DE9" w:rsidRDefault="00D92DE9" w:rsidP="00D92DE9">
      <w:pPr>
        <w:pStyle w:val="Listenabsatz"/>
        <w:numPr>
          <w:ilvl w:val="0"/>
          <w:numId w:val="18"/>
        </w:numPr>
        <w:ind w:left="1077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lastRenderedPageBreak/>
        <w:t>Unterstützung bei organisatorischen und administrativen Abläufen;</w:t>
      </w:r>
    </w:p>
    <w:p w:rsidR="00D92DE9" w:rsidRPr="00D92DE9" w:rsidRDefault="00D92DE9" w:rsidP="00D92DE9">
      <w:pPr>
        <w:pStyle w:val="Listenabsatz"/>
        <w:numPr>
          <w:ilvl w:val="0"/>
          <w:numId w:val="19"/>
        </w:numPr>
        <w:ind w:left="1077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Unterstützung bei administrativen und organisatorischen Tätigkeiten im Projektbüro des SSK</w:t>
      </w:r>
    </w:p>
    <w:p w:rsidR="00D92DE9" w:rsidRPr="00D92DE9" w:rsidRDefault="00D92DE9" w:rsidP="00D92DE9">
      <w:pPr>
        <w:pStyle w:val="Listenabsatz"/>
        <w:numPr>
          <w:ilvl w:val="0"/>
          <w:numId w:val="19"/>
        </w:numPr>
        <w:ind w:left="1077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 xml:space="preserve">Je nach Interesse oder Vorkenntnissen Durchführung </w:t>
      </w:r>
      <w:r w:rsidR="00D84DBF">
        <w:rPr>
          <w:rFonts w:ascii="Times New Roman" w:hAnsi="Times New Roman"/>
          <w:sz w:val="24"/>
          <w:szCs w:val="24"/>
          <w:lang w:val="de-DE"/>
        </w:rPr>
        <w:t>eigener Projekte</w:t>
      </w:r>
      <w:r w:rsidRPr="00D92DE9">
        <w:rPr>
          <w:rFonts w:ascii="Times New Roman" w:hAnsi="Times New Roman"/>
          <w:sz w:val="24"/>
          <w:szCs w:val="24"/>
          <w:lang w:val="de-DE"/>
        </w:rPr>
        <w:t xml:space="preserve"> vor Ort</w:t>
      </w:r>
    </w:p>
    <w:p w:rsidR="00D92DE9" w:rsidRPr="00D92DE9" w:rsidRDefault="00D92DE9" w:rsidP="00D92DE9">
      <w:pPr>
        <w:rPr>
          <w:rFonts w:ascii="Arial" w:hAnsi="Arial" w:cs="Arial"/>
          <w:b/>
          <w:color w:val="C00000"/>
        </w:rPr>
      </w:pPr>
    </w:p>
    <w:p w:rsidR="00D92DE9" w:rsidRDefault="00D92DE9" w:rsidP="00D92DE9">
      <w:pPr>
        <w:rPr>
          <w:b/>
          <w:snapToGrid w:val="0"/>
          <w:szCs w:val="24"/>
        </w:rPr>
      </w:pPr>
      <w:r w:rsidRPr="0080338E">
        <w:rPr>
          <w:rFonts w:ascii="Arial" w:hAnsi="Arial" w:cs="Arial"/>
          <w:b/>
          <w:color w:val="C00000"/>
          <w:sz w:val="24"/>
          <w:szCs w:val="24"/>
        </w:rPr>
        <w:t>Dauer:</w:t>
      </w:r>
      <w:r w:rsidRPr="005779A7">
        <w:rPr>
          <w:b/>
          <w:snapToGrid w:val="0"/>
          <w:szCs w:val="24"/>
        </w:rPr>
        <w:t xml:space="preserve"> </w:t>
      </w:r>
    </w:p>
    <w:p w:rsidR="00D92DE9" w:rsidRPr="005779A7" w:rsidRDefault="00D92DE9" w:rsidP="00D92DE9">
      <w:pPr>
        <w:rPr>
          <w:b/>
          <w:snapToGrid w:val="0"/>
          <w:szCs w:val="24"/>
        </w:rPr>
      </w:pPr>
    </w:p>
    <w:p w:rsidR="00D92DE9" w:rsidRPr="00D92DE9" w:rsidRDefault="00D92DE9" w:rsidP="00D92DE9">
      <w:pPr>
        <w:pStyle w:val="Listenabsatz"/>
        <w:numPr>
          <w:ilvl w:val="0"/>
          <w:numId w:val="21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In der Regel zwölf Monate</w:t>
      </w:r>
    </w:p>
    <w:p w:rsidR="00D92DE9" w:rsidRPr="00D92DE9" w:rsidRDefault="00D92DE9" w:rsidP="00D92DE9">
      <w:pPr>
        <w:rPr>
          <w:rFonts w:ascii="Arial" w:hAnsi="Arial" w:cs="Arial"/>
          <w:b/>
          <w:color w:val="C00000"/>
        </w:rPr>
      </w:pPr>
    </w:p>
    <w:p w:rsidR="00D92DE9" w:rsidRDefault="00D92DE9" w:rsidP="00D92DE9">
      <w:pPr>
        <w:rPr>
          <w:rFonts w:ascii="Arial" w:hAnsi="Arial" w:cs="Arial"/>
          <w:b/>
          <w:color w:val="C00000"/>
          <w:sz w:val="24"/>
          <w:szCs w:val="24"/>
        </w:rPr>
      </w:pPr>
      <w:r w:rsidRPr="0080338E">
        <w:rPr>
          <w:rFonts w:ascii="Arial" w:hAnsi="Arial" w:cs="Arial"/>
          <w:b/>
          <w:color w:val="C00000"/>
          <w:sz w:val="24"/>
          <w:szCs w:val="24"/>
        </w:rPr>
        <w:t>Gewünschtes Profil der Freiwilligen:</w:t>
      </w:r>
    </w:p>
    <w:p w:rsidR="00D92DE9" w:rsidRPr="00D92DE9" w:rsidRDefault="00D92DE9" w:rsidP="00D92DE9">
      <w:pPr>
        <w:rPr>
          <w:rFonts w:ascii="Arial" w:hAnsi="Arial" w:cs="Arial"/>
          <w:b/>
          <w:color w:val="C00000"/>
        </w:rPr>
      </w:pPr>
    </w:p>
    <w:p w:rsidR="00D92DE9" w:rsidRP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Alter zwischen 18 und 28 Jahren;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spacing w:after="120"/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Interesse an sozialer Arbeit in einem Entwicklungsland;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spacing w:after="120"/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Bereitschaft zur Anpassung an die landestypischen Verhaltensweisen;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spacing w:after="120"/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napToGrid w:val="0"/>
          <w:sz w:val="24"/>
          <w:szCs w:val="24"/>
          <w:lang w:val="de-DE"/>
        </w:rPr>
        <w:t>Gute Englischkenntnisse sowie das Interesse, Georgisch zu erlernen;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Erfahrung in der Arbeit (Beschäftigung) mit Kindern unterschiedlichen Alters;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im Idealfall berufliche Vorerfahrung (Erzieher</w:t>
      </w:r>
      <w:r w:rsidR="00D84DBF">
        <w:rPr>
          <w:rFonts w:ascii="Times New Roman" w:hAnsi="Times New Roman"/>
          <w:sz w:val="24"/>
          <w:szCs w:val="24"/>
          <w:lang w:val="de-DE"/>
        </w:rPr>
        <w:t>*</w:t>
      </w:r>
      <w:r w:rsidRPr="00D92DE9">
        <w:rPr>
          <w:rFonts w:ascii="Times New Roman" w:hAnsi="Times New Roman"/>
          <w:sz w:val="24"/>
          <w:szCs w:val="24"/>
          <w:lang w:val="de-DE"/>
        </w:rPr>
        <w:t>in</w:t>
      </w:r>
      <w:r w:rsidR="00D84DBF">
        <w:rPr>
          <w:rFonts w:ascii="Times New Roman" w:hAnsi="Times New Roman"/>
          <w:sz w:val="24"/>
          <w:szCs w:val="24"/>
          <w:lang w:val="de-DE"/>
        </w:rPr>
        <w:t>, Kinderpfleger*in</w:t>
      </w:r>
      <w:r w:rsidRPr="00D92DE9">
        <w:rPr>
          <w:rFonts w:ascii="Times New Roman" w:hAnsi="Times New Roman"/>
          <w:sz w:val="24"/>
          <w:szCs w:val="24"/>
          <w:lang w:val="de-DE"/>
        </w:rPr>
        <w:t xml:space="preserve"> etc.)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Kontaktfreudigkeit;</w:t>
      </w:r>
    </w:p>
    <w:p w:rsidR="00D92DE9" w:rsidRP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Toleranz und Offenheit;</w:t>
      </w:r>
    </w:p>
    <w:p w:rsidR="00D92DE9" w:rsidRDefault="00D92DE9" w:rsidP="00D92DE9">
      <w:pPr>
        <w:pStyle w:val="Listenabsatz"/>
        <w:numPr>
          <w:ilvl w:val="0"/>
          <w:numId w:val="20"/>
        </w:numPr>
        <w:ind w:left="714" w:hanging="357"/>
        <w:rPr>
          <w:rFonts w:ascii="Times New Roman" w:hAnsi="Times New Roman"/>
          <w:sz w:val="24"/>
          <w:szCs w:val="24"/>
          <w:lang w:val="de-DE"/>
        </w:rPr>
      </w:pPr>
      <w:r w:rsidRPr="00D92DE9">
        <w:rPr>
          <w:rFonts w:ascii="Times New Roman" w:hAnsi="Times New Roman"/>
          <w:sz w:val="24"/>
          <w:szCs w:val="24"/>
          <w:lang w:val="de-DE"/>
        </w:rPr>
        <w:t>Pünktlichkeit und Zuverlässigkeit;</w:t>
      </w:r>
    </w:p>
    <w:p w:rsidR="00F55ED8" w:rsidRPr="00D42F5E" w:rsidRDefault="00D84DBF" w:rsidP="00285EA8">
      <w:pPr>
        <w:spacing w:after="120" w:line="48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669155" cy="3571875"/>
            <wp:effectExtent l="0" t="0" r="0" b="9525"/>
            <wp:wrapTight wrapText="bothSides">
              <wp:wrapPolygon edited="0">
                <wp:start x="0" y="0"/>
                <wp:lineTo x="0" y="21542"/>
                <wp:lineTo x="21503" y="21542"/>
                <wp:lineTo x="2150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ien-kar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15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5ED8" w:rsidRPr="00D42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E9" w:rsidRDefault="00D92DE9">
      <w:r>
        <w:separator/>
      </w:r>
    </w:p>
  </w:endnote>
  <w:endnote w:type="continuationSeparator" w:id="0">
    <w:p w:rsidR="00D92DE9" w:rsidRDefault="00D9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43" w:rsidRDefault="00B4364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43643" w:rsidRDefault="00B436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43" w:rsidRDefault="00D84DBF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ASB_ww-Standard 3.2</w:t>
    </w:r>
    <w:r w:rsidRPr="00D84DBF">
      <w:rPr>
        <w:rFonts w:ascii="Arial" w:hAnsi="Arial"/>
        <w:sz w:val="16"/>
      </w:rPr>
      <w:ptab w:relativeTo="margin" w:alignment="center" w:leader="none"/>
    </w:r>
    <w:r>
      <w:rPr>
        <w:rFonts w:ascii="Arial" w:hAnsi="Arial"/>
        <w:sz w:val="16"/>
      </w:rPr>
      <w:t>Stand: 21</w:t>
    </w:r>
    <w:r w:rsidR="0009111F">
      <w:rPr>
        <w:rFonts w:ascii="Arial" w:hAnsi="Arial"/>
        <w:sz w:val="16"/>
      </w:rPr>
      <w:t>.</w:t>
    </w:r>
    <w:r>
      <w:rPr>
        <w:rFonts w:ascii="Arial" w:hAnsi="Arial"/>
        <w:sz w:val="16"/>
      </w:rPr>
      <w:t>07</w:t>
    </w:r>
    <w:r w:rsidR="0009111F">
      <w:rPr>
        <w:rFonts w:ascii="Arial" w:hAnsi="Arial"/>
        <w:sz w:val="16"/>
      </w:rPr>
      <w:t>.20</w:t>
    </w:r>
    <w:r>
      <w:rPr>
        <w:rFonts w:ascii="Arial" w:hAnsi="Arial"/>
        <w:sz w:val="16"/>
      </w:rPr>
      <w:t>21</w:t>
    </w:r>
    <w:r>
      <w:rPr>
        <w:rFonts w:ascii="Arial" w:hAnsi="Arial"/>
        <w:sz w:val="16"/>
      </w:rPr>
      <w:tab/>
    </w:r>
    <w:r w:rsidRPr="00D84DBF">
      <w:rPr>
        <w:rFonts w:ascii="Arial" w:hAnsi="Arial"/>
        <w:sz w:val="16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E6" w:rsidRDefault="00BC19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E9" w:rsidRDefault="00D92DE9">
      <w:r>
        <w:separator/>
      </w:r>
    </w:p>
  </w:footnote>
  <w:footnote w:type="continuationSeparator" w:id="0">
    <w:p w:rsidR="00D92DE9" w:rsidRDefault="00D9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E6" w:rsidRDefault="00BC19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43" w:rsidRDefault="00B43643">
    <w:pPr>
      <w:pStyle w:val="Kopfzeile"/>
      <w:rPr>
        <w:rFonts w:ascii="Arial" w:hAnsi="Arial"/>
      </w:rPr>
    </w:pPr>
  </w:p>
  <w:p w:rsidR="00B43643" w:rsidRDefault="00B43643">
    <w:pPr>
      <w:pStyle w:val="Kopfzeile"/>
      <w:rPr>
        <w:rFonts w:ascii="Arial" w:hAnsi="Arial"/>
        <w:b/>
        <w:noProof/>
        <w:sz w:val="24"/>
      </w:rPr>
    </w:pPr>
  </w:p>
  <w:p w:rsidR="00B43643" w:rsidRDefault="004D170F">
    <w:pPr>
      <w:pStyle w:val="Kopfzeile"/>
      <w:spacing w:before="160" w:after="40"/>
      <w:rPr>
        <w:rFonts w:ascii="Arial" w:hAnsi="Arial"/>
        <w:b/>
        <w:noProof/>
        <w:sz w:val="24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5323840</wp:posOffset>
          </wp:positionH>
          <wp:positionV relativeFrom="paragraph">
            <wp:posOffset>-433070</wp:posOffset>
          </wp:positionV>
          <wp:extent cx="1015365" cy="1257300"/>
          <wp:effectExtent l="0" t="0" r="0" b="0"/>
          <wp:wrapTight wrapText="bothSides">
            <wp:wrapPolygon edited="0">
              <wp:start x="0" y="0"/>
              <wp:lineTo x="0" y="21273"/>
              <wp:lineTo x="21073" y="21273"/>
              <wp:lineTo x="21073" y="0"/>
              <wp:lineTo x="0" y="0"/>
            </wp:wrapPolygon>
          </wp:wrapTight>
          <wp:docPr id="6" name="Bild 6" descr="Freiwillig Aktiv_RZ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eiwillig Aktiv_RZ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643" w:rsidRDefault="00B43643">
    <w:pPr>
      <w:pStyle w:val="Kopfzeile"/>
      <w:spacing w:before="160" w:after="40"/>
      <w:rPr>
        <w:rFonts w:ascii="Arial" w:hAnsi="Arial"/>
        <w:b/>
        <w:noProof/>
        <w:sz w:val="24"/>
      </w:rPr>
    </w:pPr>
  </w:p>
  <w:p w:rsidR="00B43643" w:rsidRDefault="004D170F">
    <w:pPr>
      <w:pStyle w:val="Kopfzeile"/>
      <w:spacing w:before="160" w:after="40"/>
      <w:rPr>
        <w:rFonts w:ascii="Arial" w:hAnsi="Arial"/>
        <w:b/>
        <w:noProof/>
        <w:sz w:val="24"/>
      </w:rPr>
    </w:pPr>
    <w:r>
      <w:rPr>
        <w:rFonts w:ascii="Arial" w:hAnsi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1938655</wp:posOffset>
              </wp:positionH>
              <wp:positionV relativeFrom="paragraph">
                <wp:posOffset>219710</wp:posOffset>
              </wp:positionV>
              <wp:extent cx="34994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99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52981"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5pt,17.3pt" to="428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GF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" o:allowincell="f"/>
          </w:pict>
        </mc:Fallback>
      </mc:AlternateContent>
    </w:r>
    <w:r>
      <w:rPr>
        <w:rFonts w:ascii="Arial" w:hAnsi="Arial"/>
        <w:b/>
        <w:noProof/>
        <w:sz w:val="24"/>
      </w:rPr>
      <w:t>Freiwilligenengagement</w:t>
    </w:r>
    <w:r w:rsidR="00B43643">
      <w:rPr>
        <w:rFonts w:ascii="Arial" w:hAnsi="Arial"/>
        <w:b/>
        <w:noProof/>
        <w:sz w:val="24"/>
      </w:rPr>
      <w:t xml:space="preserve"> </w:t>
    </w:r>
  </w:p>
  <w:p w:rsidR="00B43643" w:rsidRDefault="00B43643">
    <w:pPr>
      <w:pStyle w:val="Kopfzeile"/>
      <w:spacing w:before="160" w:after="40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E6" w:rsidRDefault="00BC19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668"/>
    <w:multiLevelType w:val="multilevel"/>
    <w:tmpl w:val="3EFCC71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F240997"/>
    <w:multiLevelType w:val="hybridMultilevel"/>
    <w:tmpl w:val="561E2F46"/>
    <w:lvl w:ilvl="0" w:tplc="3DD0D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84D"/>
    <w:multiLevelType w:val="multilevel"/>
    <w:tmpl w:val="4B22B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10F705F"/>
    <w:multiLevelType w:val="hybridMultilevel"/>
    <w:tmpl w:val="3DD0B3EE"/>
    <w:lvl w:ilvl="0" w:tplc="D0D05640">
      <w:start w:val="2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B21FA8"/>
    <w:multiLevelType w:val="hybridMultilevel"/>
    <w:tmpl w:val="EF985EEA"/>
    <w:lvl w:ilvl="0" w:tplc="90742F24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35BC3"/>
    <w:multiLevelType w:val="hybridMultilevel"/>
    <w:tmpl w:val="1CFC549E"/>
    <w:lvl w:ilvl="0" w:tplc="8E04C61E">
      <w:numFmt w:val="bullet"/>
      <w:lvlText w:val="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color w:val="C80A14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061860"/>
    <w:multiLevelType w:val="hybridMultilevel"/>
    <w:tmpl w:val="C70463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41A08"/>
    <w:multiLevelType w:val="hybridMultilevel"/>
    <w:tmpl w:val="38BA9D28"/>
    <w:lvl w:ilvl="0" w:tplc="3FA2B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ECF"/>
    <w:multiLevelType w:val="hybridMultilevel"/>
    <w:tmpl w:val="E104D7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81CA9"/>
    <w:multiLevelType w:val="hybridMultilevel"/>
    <w:tmpl w:val="54CEE1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B3CB2"/>
    <w:multiLevelType w:val="hybridMultilevel"/>
    <w:tmpl w:val="7F3EE256"/>
    <w:lvl w:ilvl="0" w:tplc="1730E8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B45A1"/>
    <w:multiLevelType w:val="hybridMultilevel"/>
    <w:tmpl w:val="BAC495DA"/>
    <w:lvl w:ilvl="0" w:tplc="5DB2D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32B"/>
    <w:multiLevelType w:val="hybridMultilevel"/>
    <w:tmpl w:val="20E8AA00"/>
    <w:lvl w:ilvl="0" w:tplc="3DD0D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F0D18"/>
    <w:multiLevelType w:val="hybridMultilevel"/>
    <w:tmpl w:val="C9F65C9E"/>
    <w:lvl w:ilvl="0" w:tplc="16C86472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A1847"/>
    <w:multiLevelType w:val="hybridMultilevel"/>
    <w:tmpl w:val="FFD41874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2F3264"/>
    <w:multiLevelType w:val="hybridMultilevel"/>
    <w:tmpl w:val="1D4E8414"/>
    <w:lvl w:ilvl="0" w:tplc="FC3AD286">
      <w:numFmt w:val="bullet"/>
      <w:lvlText w:val="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color w:val="C80A14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8635F51"/>
    <w:multiLevelType w:val="hybridMultilevel"/>
    <w:tmpl w:val="D2942F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A484A"/>
    <w:multiLevelType w:val="hybridMultilevel"/>
    <w:tmpl w:val="97FE73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277A92"/>
    <w:multiLevelType w:val="multilevel"/>
    <w:tmpl w:val="1764C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FD64225"/>
    <w:multiLevelType w:val="hybridMultilevel"/>
    <w:tmpl w:val="B074F95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77999"/>
    <w:multiLevelType w:val="hybridMultilevel"/>
    <w:tmpl w:val="640CAF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18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15"/>
  </w:num>
  <w:num w:numId="13">
    <w:abstractNumId w:val="17"/>
  </w:num>
  <w:num w:numId="14">
    <w:abstractNumId w:val="5"/>
  </w:num>
  <w:num w:numId="15">
    <w:abstractNumId w:val="4"/>
  </w:num>
  <w:num w:numId="16">
    <w:abstractNumId w:val="13"/>
  </w:num>
  <w:num w:numId="17">
    <w:abstractNumId w:val="8"/>
  </w:num>
  <w:num w:numId="18">
    <w:abstractNumId w:val="19"/>
  </w:num>
  <w:num w:numId="19">
    <w:abstractNumId w:val="14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4"/>
    <w:rsid w:val="0004718A"/>
    <w:rsid w:val="000821BB"/>
    <w:rsid w:val="0009111F"/>
    <w:rsid w:val="000E5724"/>
    <w:rsid w:val="0013319C"/>
    <w:rsid w:val="00274875"/>
    <w:rsid w:val="00285EA8"/>
    <w:rsid w:val="00286B0E"/>
    <w:rsid w:val="00307EC3"/>
    <w:rsid w:val="003215E7"/>
    <w:rsid w:val="00407018"/>
    <w:rsid w:val="004D170F"/>
    <w:rsid w:val="004E5885"/>
    <w:rsid w:val="00510F2A"/>
    <w:rsid w:val="00521141"/>
    <w:rsid w:val="005E07DA"/>
    <w:rsid w:val="006177AC"/>
    <w:rsid w:val="00667E7F"/>
    <w:rsid w:val="00681F5E"/>
    <w:rsid w:val="00697F74"/>
    <w:rsid w:val="00702FDD"/>
    <w:rsid w:val="0072790B"/>
    <w:rsid w:val="007C1754"/>
    <w:rsid w:val="008016EB"/>
    <w:rsid w:val="00823A00"/>
    <w:rsid w:val="008559FF"/>
    <w:rsid w:val="008F5875"/>
    <w:rsid w:val="009343FD"/>
    <w:rsid w:val="00981867"/>
    <w:rsid w:val="00992093"/>
    <w:rsid w:val="009D5727"/>
    <w:rsid w:val="009E5E43"/>
    <w:rsid w:val="00A751D2"/>
    <w:rsid w:val="00B11A80"/>
    <w:rsid w:val="00B23F6B"/>
    <w:rsid w:val="00B43643"/>
    <w:rsid w:val="00BC19E6"/>
    <w:rsid w:val="00C04703"/>
    <w:rsid w:val="00C1693B"/>
    <w:rsid w:val="00CA0508"/>
    <w:rsid w:val="00D1653F"/>
    <w:rsid w:val="00D42F5E"/>
    <w:rsid w:val="00D50F24"/>
    <w:rsid w:val="00D84DBF"/>
    <w:rsid w:val="00D92DE9"/>
    <w:rsid w:val="00E67DF1"/>
    <w:rsid w:val="00F55ED8"/>
    <w:rsid w:val="00F90F3E"/>
    <w:rsid w:val="00F95B36"/>
    <w:rsid w:val="00F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1520E6"/>
  <w15:docId w15:val="{334D3AF4-D59F-46C6-AB89-044F1F42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hd w:val="pct5" w:color="auto" w:fill="FFFFFF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825"/>
      </w:tabs>
      <w:spacing w:line="360" w:lineRule="auto"/>
      <w:outlineLvl w:val="2"/>
    </w:pPr>
    <w:rPr>
      <w:color w:val="FF0000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4"/>
    </w:r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line="360" w:lineRule="auto"/>
    </w:pPr>
    <w:rPr>
      <w:sz w:val="28"/>
      <w:szCs w:val="28"/>
    </w:rPr>
  </w:style>
  <w:style w:type="paragraph" w:styleId="Listenabsatz">
    <w:name w:val="List Paragraph"/>
    <w:basedOn w:val="Standard"/>
    <w:uiPriority w:val="34"/>
    <w:qFormat/>
    <w:rsid w:val="00D92DE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GB" w:eastAsia="zh-CN"/>
    </w:rPr>
  </w:style>
  <w:style w:type="paragraph" w:styleId="Sprechblasentext">
    <w:name w:val="Balloon Text"/>
    <w:basedOn w:val="Standard"/>
    <w:link w:val="SprechblasentextZchn"/>
    <w:rsid w:val="00285E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5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ASB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Klas</dc:creator>
  <cp:lastModifiedBy>Siebolds, Doris</cp:lastModifiedBy>
  <cp:revision>5</cp:revision>
  <cp:lastPrinted>2005-12-21T13:06:00Z</cp:lastPrinted>
  <dcterms:created xsi:type="dcterms:W3CDTF">2021-07-21T11:47:00Z</dcterms:created>
  <dcterms:modified xsi:type="dcterms:W3CDTF">2021-07-21T12:05:00Z</dcterms:modified>
</cp:coreProperties>
</file>